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8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　様式第</w:t>
      </w:r>
      <w:r>
        <w:rPr>
          <w:rFonts w:hint="eastAsia" w:ascii="ＭＳ 明朝" w:hAnsi="ＭＳ 明朝" w:eastAsia="ＭＳ 明朝"/>
          <w:color w:val="000000"/>
          <w:sz w:val="21"/>
        </w:rPr>
        <w:t>４９</w:t>
      </w:r>
      <w:r>
        <w:rPr>
          <w:rFonts w:hint="default" w:ascii="ＭＳ 明朝" w:hAnsi="ＭＳ 明朝" w:eastAsia="ＭＳ 明朝"/>
          <w:color w:val="000000"/>
          <w:sz w:val="21"/>
        </w:rPr>
        <w:t>号（収支精算書・</w:t>
      </w:r>
      <w:r>
        <w:rPr>
          <w:rFonts w:hint="eastAsia" w:ascii="ＭＳ 明朝" w:hAnsi="ＭＳ 明朝" w:eastAsia="ＭＳ 明朝"/>
          <w:color w:val="000000"/>
          <w:sz w:val="21"/>
        </w:rPr>
        <w:t>第４２条の規定により準用する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1"/>
        </w:rPr>
        <w:t>第１</w:t>
      </w:r>
      <w:r>
        <w:rPr>
          <w:rFonts w:hint="eastAsia" w:ascii="ＭＳ 明朝" w:hAnsi="ＭＳ 明朝" w:eastAsia="ＭＳ 明朝"/>
          <w:color w:val="000000"/>
          <w:sz w:val="21"/>
        </w:rPr>
        <w:t>８</w:t>
      </w:r>
      <w:r>
        <w:rPr>
          <w:rFonts w:hint="default" w:ascii="ＭＳ 明朝" w:hAnsi="ＭＳ 明朝" w:eastAsia="ＭＳ 明朝"/>
          <w:color w:val="000000"/>
          <w:sz w:val="21"/>
        </w:rPr>
        <w:t>条関係）</w:t>
      </w:r>
    </w:p>
    <w:tbl>
      <w:tblPr>
        <w:tblStyle w:val="11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11"/>
        <w:gridCol w:w="2003"/>
        <w:gridCol w:w="1161"/>
        <w:gridCol w:w="1160"/>
        <w:gridCol w:w="1265"/>
        <w:gridCol w:w="1266"/>
        <w:gridCol w:w="1476"/>
        <w:gridCol w:w="124"/>
      </w:tblGrid>
      <w:tr>
        <w:trPr/>
        <w:tc>
          <w:tcPr>
            <w:tcW w:w="864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30"/>
              </w:rPr>
              <w:t>収　支　精　算　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収　入　の　部　　　　　　　　　　　　　　　　　　　　　　　　　（単位：円）</w:t>
            </w:r>
          </w:p>
        </w:tc>
      </w:tr>
      <w:tr>
        <w:trPr/>
        <w:tc>
          <w:tcPr>
            <w:tcW w:w="211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経費区分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精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算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額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予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算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額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　引　増　減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摘　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減</w:t>
            </w: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>
          <w:trHeight w:val="3441" w:hRule="atLeast"/>
        </w:trPr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8648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支　出　の　部</w:t>
            </w:r>
          </w:p>
        </w:tc>
      </w:tr>
      <w:tr>
        <w:trPr/>
        <w:tc>
          <w:tcPr>
            <w:tcW w:w="211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経費区分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精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算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額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本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予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算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額</w:t>
            </w:r>
          </w:p>
        </w:tc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差　引　増　減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摘　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減</w:t>
            </w: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  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211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</w:rPr>
            </w:pPr>
          </w:p>
        </w:tc>
      </w:tr>
      <w:tr>
        <w:trPr>
          <w:trHeight w:val="80" w:hRule="atLeast"/>
        </w:trPr>
        <w:tc>
          <w:tcPr>
            <w:tcW w:w="8648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</w:rPr>
      </w:pPr>
    </w:p>
    <w:sectPr>
      <w:type w:val="continuous"/>
      <w:pgSz w:w="11906" w:h="16838"/>
      <w:pgMar w:top="1417" w:right="1304" w:bottom="1417" w:left="1304" w:header="720" w:footer="720" w:gutter="0"/>
      <w:pgNumType w:start="1"/>
      <w:cols w:space="720"/>
      <w:textDirection w:val="lrTb"/>
      <w:docGrid w:type="linesAndChars" w:linePitch="325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4"/>
  <w:drawingGridHorizontalSpacing w:val="215"/>
  <w:drawingGridVerticalSpacing w:val="16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103</Characters>
  <Application>JUST Note</Application>
  <Lines>348</Lines>
  <Paragraphs>24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佐藤　俊之</cp:lastModifiedBy>
  <cp:lastPrinted>2021-03-23T08:16:39Z</cp:lastPrinted>
  <dcterms:created xsi:type="dcterms:W3CDTF">2012-03-21T10:47:00Z</dcterms:created>
  <dcterms:modified xsi:type="dcterms:W3CDTF">2021-03-23T07:57:09Z</dcterms:modified>
  <cp:revision>29</cp:revision>
</cp:coreProperties>
</file>