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２５</w:t>
      </w:r>
      <w:r>
        <w:rPr>
          <w:rFonts w:hint="default" w:ascii="ＭＳ 明朝" w:hAnsi="ＭＳ 明朝" w:eastAsia="ＭＳ 明朝"/>
          <w:color w:val="000000"/>
          <w:sz w:val="22"/>
        </w:rPr>
        <w:t>号（</w:t>
      </w:r>
      <w:r>
        <w:rPr>
          <w:rFonts w:hint="eastAsia" w:ascii="ＭＳ 明朝" w:hAnsi="ＭＳ 明朝" w:eastAsia="ＭＳ 明朝"/>
          <w:color w:val="000000"/>
          <w:sz w:val="22"/>
        </w:rPr>
        <w:t>補助金等交付申請書</w:t>
      </w:r>
      <w:r>
        <w:rPr>
          <w:rFonts w:hint="default" w:ascii="ＭＳ 明朝" w:hAnsi="ＭＳ 明朝" w:eastAsia="ＭＳ 明朝"/>
          <w:color w:val="000000"/>
          <w:sz w:val="22"/>
        </w:rPr>
        <w:t>・第</w:t>
      </w:r>
      <w:r>
        <w:rPr>
          <w:rFonts w:hint="eastAsia" w:ascii="ＭＳ 明朝" w:hAnsi="ＭＳ 明朝" w:eastAsia="ＭＳ 明朝"/>
          <w:color w:val="000000"/>
          <w:sz w:val="22"/>
        </w:rPr>
        <w:t>３２</w:t>
      </w:r>
      <w:r>
        <w:rPr>
          <w:rFonts w:hint="default" w:ascii="ＭＳ 明朝" w:hAnsi="ＭＳ 明朝" w:eastAsia="ＭＳ 明朝"/>
          <w:color w:val="000000"/>
          <w:sz w:val="22"/>
        </w:rPr>
        <w:t>条関係）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リモートワークで秋田暮らし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３２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準用する第１４条の規定により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リモートワークで秋田暮らし支援事業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リモートワークで秋田暮らし支援事業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　　　　　　　　　　　（サテライトオフィス整備支援金）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　～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確認事項（次の各事項に同意する場合、□に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　要領第４３条及び要領別紙の記載事項を確認し、その内容に同意します。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1987</TotalTime>
  <Pages>1</Pages>
  <Words>0</Words>
  <Characters>299</Characters>
  <Application>JUST Note</Application>
  <Lines>41</Lines>
  <Paragraphs>16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佐藤　俊之</cp:lastModifiedBy>
  <cp:lastPrinted>2021-03-22T02:36:59Z</cp:lastPrinted>
  <dcterms:created xsi:type="dcterms:W3CDTF">2012-03-21T10:46:00Z</dcterms:created>
  <dcterms:modified xsi:type="dcterms:W3CDTF">2021-03-22T04:54:03Z</dcterms:modified>
  <cp:revision>44</cp:revision>
</cp:coreProperties>
</file>